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7C03" w14:textId="77777777" w:rsidR="00745996" w:rsidRDefault="00000000">
      <w:pPr>
        <w:tabs>
          <w:tab w:val="left" w:pos="5460"/>
        </w:tabs>
        <w:ind w:left="4" w:hanging="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60"/>
          <w:szCs w:val="60"/>
        </w:rPr>
        <w:t>GUARDIAN 2</w:t>
      </w:r>
    </w:p>
    <w:p w14:paraId="4BEF7C04" w14:textId="77777777" w:rsidR="00745996" w:rsidRDefault="00000000">
      <w:pPr>
        <w:tabs>
          <w:tab w:val="left" w:pos="5460"/>
        </w:tabs>
        <w:ind w:left="0" w:hanging="2"/>
        <w:rPr>
          <w:rFonts w:ascii="Calibri" w:eastAsia="Calibri" w:hAnsi="Calibri" w:cs="Calibri"/>
          <w:sz w:val="22"/>
          <w:szCs w:val="22"/>
        </w:rPr>
      </w:pPr>
      <w:r>
        <w:pict w14:anchorId="4BEF7C2C">
          <v:rect id="_x0000_i1025" style="width:0;height:1.5pt" o:hralign="center" o:hrstd="t" o:hr="t" fillcolor="#a0a0a0" stroked="f"/>
        </w:pict>
      </w:r>
    </w:p>
    <w:p w14:paraId="4BEF7C05" w14:textId="61D3B963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Guardian 2 Course will train the school responder in common responses to violent attacks on the street and in structures.</w:t>
      </w:r>
      <w:r w:rsidR="00D4477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The course is 2 days in duration.</w:t>
      </w:r>
      <w:r w:rsidR="00D4477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This course applies to the School Guardian, School Resource Officer</w:t>
      </w:r>
      <w:r w:rsidR="00D4477B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and Church Security personnel.</w:t>
      </w:r>
      <w:r w:rsidR="00D4477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You will learn how to move people with a pistol in your hand and safely neutralize threats.</w:t>
      </w:r>
    </w:p>
    <w:p w14:paraId="4BEF7C06" w14:textId="77777777" w:rsidR="00745996" w:rsidRDefault="0074599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EF7C07" w14:textId="77777777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COURSE TOPICS: </w:t>
      </w:r>
    </w:p>
    <w:p w14:paraId="4BEF7C08" w14:textId="77777777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Safety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Exterior Contact</w:t>
      </w:r>
    </w:p>
    <w:p w14:paraId="4BEF7C09" w14:textId="77777777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Combat Mindset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Single CQB/T Intersections</w:t>
      </w:r>
    </w:p>
    <w:p w14:paraId="4BEF7C0A" w14:textId="77777777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Basic Firearms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Single Hallway Movement</w:t>
      </w:r>
    </w:p>
    <w:p w14:paraId="4BEF7C0B" w14:textId="77777777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Shooting Standards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Medical</w:t>
      </w:r>
    </w:p>
    <w:p w14:paraId="4BEF7C0C" w14:textId="77777777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Barricade Work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Link Up Law Enforcement</w:t>
      </w:r>
    </w:p>
    <w:p w14:paraId="4BEF7C0D" w14:textId="77777777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Vehicle Deployments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Displacing people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4BEF7C0E" w14:textId="77777777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Live Fire Culmination Scenarios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Movement in structures </w:t>
      </w:r>
    </w:p>
    <w:p w14:paraId="4BEF7C0F" w14:textId="77777777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4BEF7C10" w14:textId="3A91B022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Students must have been to the Basic Guardian class.  This class will require students to displace dummies to </w:t>
      </w:r>
      <w:r w:rsidR="00D4477B">
        <w:rPr>
          <w:rFonts w:ascii="Calibri" w:eastAsia="Calibri" w:hAnsi="Calibri" w:cs="Calibri"/>
          <w:sz w:val="22"/>
          <w:szCs w:val="22"/>
        </w:rPr>
        <w:t>reach</w:t>
      </w:r>
      <w:r>
        <w:rPr>
          <w:rFonts w:ascii="Calibri" w:eastAsia="Calibri" w:hAnsi="Calibri" w:cs="Calibri"/>
          <w:sz w:val="22"/>
          <w:szCs w:val="22"/>
        </w:rPr>
        <w:t xml:space="preserve"> their firing position or make a safe shot.</w:t>
      </w:r>
    </w:p>
    <w:p w14:paraId="4BEF7C11" w14:textId="77777777" w:rsidR="00745996" w:rsidRDefault="0074599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EF7C12" w14:textId="77777777" w:rsidR="00745996" w:rsidRDefault="00000000">
      <w:pPr>
        <w:keepNext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PHYSICAL AND TECHNICAL REQUIREMENTS:</w:t>
      </w: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4BEF7C13" w14:textId="77777777" w:rsidR="00745996" w:rsidRDefault="00000000">
      <w:pPr>
        <w:keepNext/>
        <w:ind w:left="0" w:hanging="2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</w:rPr>
        <w:t>Good physical condition</w:t>
      </w:r>
    </w:p>
    <w:p w14:paraId="4BEF7C14" w14:textId="77777777" w:rsidR="00745996" w:rsidRDefault="0074599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EF7C15" w14:textId="77777777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EQUIPMENT NEEDED: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BEF7C16" w14:textId="77777777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Concealment holster, pistol, eye and ear protection.  Bring inclement weather gear as required.</w:t>
      </w:r>
    </w:p>
    <w:p w14:paraId="4BEF7C17" w14:textId="77777777" w:rsidR="00745996" w:rsidRDefault="0074599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EF7C18" w14:textId="77777777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Ammunition</w:t>
      </w:r>
    </w:p>
    <w:p w14:paraId="4BEF7C19" w14:textId="77777777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Pistol Ball (600 Rounds)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4BEF7C1A" w14:textId="77777777" w:rsidR="00745996" w:rsidRDefault="00745996">
      <w:pPr>
        <w:ind w:left="0" w:hanging="2"/>
        <w:rPr>
          <w:rFonts w:ascii="Calibri" w:eastAsia="Calibri" w:hAnsi="Calibri" w:cs="Calibri"/>
          <w:sz w:val="22"/>
          <w:szCs w:val="22"/>
          <w:u w:val="single"/>
        </w:rPr>
      </w:pPr>
    </w:p>
    <w:p w14:paraId="4BEF7C1B" w14:textId="77777777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Host Hotels:</w:t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4BEF7C1C" w14:textId="77777777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Many in the surrounding area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4BEF7C1D" w14:textId="77777777" w:rsidR="00745996" w:rsidRDefault="0074599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EF7C1E" w14:textId="72DE85BE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 refunds or cancellations 30 Days prior to course start.</w:t>
      </w:r>
      <w:r w:rsidR="00D4477B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D4477B">
        <w:rPr>
          <w:rFonts w:ascii="Calibri" w:eastAsia="Calibri" w:hAnsi="Calibri" w:cs="Calibri"/>
          <w:sz w:val="22"/>
          <w:szCs w:val="22"/>
        </w:rPr>
        <w:t>The class</w:t>
      </w:r>
      <w:r>
        <w:rPr>
          <w:rFonts w:ascii="Calibri" w:eastAsia="Calibri" w:hAnsi="Calibri" w:cs="Calibri"/>
          <w:sz w:val="22"/>
          <w:szCs w:val="22"/>
        </w:rPr>
        <w:t xml:space="preserve"> starts at 8:00 am in the classroom.</w:t>
      </w:r>
    </w:p>
    <w:p w14:paraId="4BEF7C1F" w14:textId="77777777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Make checks payable to CSAT.  </w:t>
      </w:r>
    </w:p>
    <w:p w14:paraId="4BEF7C20" w14:textId="77777777" w:rsidR="00745996" w:rsidRDefault="00000000">
      <w:pPr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 register, e-mail: 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paulkoko@hotmail.com</w:t>
        </w:r>
      </w:hyperlink>
      <w:r>
        <w:rPr>
          <w:rFonts w:ascii="Calibri" w:eastAsia="Calibri" w:hAnsi="Calibri" w:cs="Calibri"/>
          <w:sz w:val="22"/>
          <w:szCs w:val="22"/>
        </w:rPr>
        <w:t xml:space="preserve">  (Paul Howe)</w:t>
      </w:r>
    </w:p>
    <w:p w14:paraId="4BEF7C21" w14:textId="77777777" w:rsidR="00745996" w:rsidRDefault="00745996">
      <w:pPr>
        <w:ind w:left="4" w:hanging="6"/>
        <w:rPr>
          <w:rFonts w:ascii="Calibri" w:eastAsia="Calibri" w:hAnsi="Calibri" w:cs="Calibri"/>
          <w:b/>
          <w:sz w:val="60"/>
          <w:szCs w:val="60"/>
        </w:rPr>
      </w:pPr>
    </w:p>
    <w:p w14:paraId="4BEF7C22" w14:textId="77777777" w:rsidR="00745996" w:rsidRDefault="0074599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EF7C23" w14:textId="77777777" w:rsidR="00745996" w:rsidRDefault="0074599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EF7C24" w14:textId="77777777" w:rsidR="00745996" w:rsidRDefault="0074599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EF7C25" w14:textId="77777777" w:rsidR="00745996" w:rsidRDefault="0074599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EF7C26" w14:textId="77777777" w:rsidR="00745996" w:rsidRDefault="0074599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EF7C27" w14:textId="77777777" w:rsidR="00745996" w:rsidRDefault="0074599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EF7C28" w14:textId="77777777" w:rsidR="00745996" w:rsidRDefault="0074599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EF7C29" w14:textId="77777777" w:rsidR="00745996" w:rsidRDefault="0074599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EF7C2A" w14:textId="77777777" w:rsidR="00745996" w:rsidRDefault="0074599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4BEF7C2B" w14:textId="77777777" w:rsidR="00745996" w:rsidRDefault="0074599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sectPr w:rsidR="00745996">
      <w:headerReference w:type="default" r:id="rId8"/>
      <w:headerReference w:type="first" r:id="rId9"/>
      <w:footerReference w:type="first" r:id="rId10"/>
      <w:pgSz w:w="12240" w:h="15840"/>
      <w:pgMar w:top="792" w:right="1440" w:bottom="720" w:left="144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4C56" w14:textId="77777777" w:rsidR="0069460E" w:rsidRDefault="0069460E">
      <w:pPr>
        <w:spacing w:line="240" w:lineRule="auto"/>
        <w:ind w:left="0" w:hanging="2"/>
      </w:pPr>
      <w:r>
        <w:separator/>
      </w:r>
    </w:p>
  </w:endnote>
  <w:endnote w:type="continuationSeparator" w:id="0">
    <w:p w14:paraId="23CB611C" w14:textId="77777777" w:rsidR="0069460E" w:rsidRDefault="006946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7C2F" w14:textId="77777777" w:rsidR="00745996" w:rsidRDefault="00745996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FC00" w14:textId="77777777" w:rsidR="0069460E" w:rsidRDefault="0069460E">
      <w:pPr>
        <w:spacing w:line="240" w:lineRule="auto"/>
        <w:ind w:left="0" w:hanging="2"/>
      </w:pPr>
      <w:r>
        <w:separator/>
      </w:r>
    </w:p>
  </w:footnote>
  <w:footnote w:type="continuationSeparator" w:id="0">
    <w:p w14:paraId="1ACF7DA0" w14:textId="77777777" w:rsidR="0069460E" w:rsidRDefault="006946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7C2D" w14:textId="77777777" w:rsidR="00745996" w:rsidRDefault="00000000">
    <w:pPr>
      <w:ind w:left="0" w:hanging="2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4BEF7C30" wp14:editId="4BEF7C31">
          <wp:simplePos x="0" y="0"/>
          <wp:positionH relativeFrom="page">
            <wp:posOffset>3124200</wp:posOffset>
          </wp:positionH>
          <wp:positionV relativeFrom="page">
            <wp:posOffset>310515</wp:posOffset>
          </wp:positionV>
          <wp:extent cx="1521308" cy="442913"/>
          <wp:effectExtent l="0" t="0" r="0" b="0"/>
          <wp:wrapTopAndBottom distT="0" distB="0"/>
          <wp:docPr id="4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1308" cy="442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7C2E" w14:textId="77777777" w:rsidR="00745996" w:rsidRDefault="00745996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1sjA3NTUzsDQ2sTBW0lEKTi0uzszPAykwrAUAfFX6RiwAAAA="/>
  </w:docVars>
  <w:rsids>
    <w:rsidRoot w:val="00745996"/>
    <w:rsid w:val="0069460E"/>
    <w:rsid w:val="00745996"/>
    <w:rsid w:val="00D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F7C03"/>
  <w15:docId w15:val="{7B21A13B-9AAC-4A81-8317-ECBB20E4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ind w:left="2160" w:hanging="2160"/>
    </w:pPr>
    <w:rPr>
      <w:b/>
      <w:sz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Indent">
    <w:name w:val="Body Text Indent"/>
    <w:basedOn w:val="Normal"/>
    <w:pPr>
      <w:ind w:left="2160" w:hanging="2160"/>
    </w:pPr>
    <w:rPr>
      <w:b/>
    </w:rPr>
  </w:style>
  <w:style w:type="paragraph" w:styleId="BodyTextIndent2">
    <w:name w:val="Body Text Indent 2"/>
    <w:basedOn w:val="Normal"/>
    <w:pPr>
      <w:ind w:left="2160" w:hanging="2160"/>
    </w:pPr>
    <w:rPr>
      <w:sz w:val="18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rPr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MessageHeaderChar">
    <w:name w:val="Message Header Char"/>
    <w:rPr>
      <w:rFonts w:ascii="Arial" w:hAnsi="Arial" w:cs="Arial"/>
      <w:w w:val="100"/>
      <w:position w:val="-1"/>
      <w:sz w:val="24"/>
      <w:szCs w:val="24"/>
      <w:effect w:val="none"/>
      <w:shd w:val="pct20" w:color="auto" w:fill="auto"/>
      <w:vertAlign w:val="baseline"/>
      <w:cs w:val="0"/>
      <w:em w:val="none"/>
    </w:rPr>
  </w:style>
  <w:style w:type="character" w:customStyle="1" w:styleId="BodyText2Char">
    <w:name w:val="Body Text 2 Char"/>
    <w:rPr>
      <w:rFonts w:ascii="Arial" w:hAnsi="Arial"/>
      <w:b/>
      <w:b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blockemailwithname2">
    <w:name w:val="blockemailwithname2"/>
    <w:rPr>
      <w:color w:val="444444"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kok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LEGcHR7OssZbw09vWnHoXyktkw==">AMUW2mW9wLlcDi2ZqH92NVGo07h4iGdY5fHNeiQ49vF1TrZPl3CwC/WTR4AQi6Z3xj80RDJ7/ZzRODaTIfK4mZtCCCG9uVmMzxfyVjRsciJarmTYtQvVH08=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1053</Characters>
  <Application>Microsoft Office Word</Application>
  <DocSecurity>0</DocSecurity>
  <Lines>44</Lines>
  <Paragraphs>22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Finley</dc:creator>
  <cp:lastModifiedBy>Mike Cahill</cp:lastModifiedBy>
  <cp:revision>2</cp:revision>
  <dcterms:created xsi:type="dcterms:W3CDTF">2020-04-20T12:06:00Z</dcterms:created>
  <dcterms:modified xsi:type="dcterms:W3CDTF">2023-12-08T17:06:00Z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9a02c57574d72b13b09dcd3035be2fb577378504b34f20067ecabb6dc1525ebe</vt:lpwstr>
  </property>
</Properties>
</file>